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A45CC" w14:textId="166F07A3" w:rsidR="00DC1A45" w:rsidRPr="00F603E8" w:rsidRDefault="003F6A09" w:rsidP="003F6A09">
      <w:pPr>
        <w:pStyle w:val="Titel"/>
        <w:rPr>
          <w:color w:val="47AFB2" w:themeColor="accent2"/>
          <w:sz w:val="40"/>
          <w:szCs w:val="40"/>
          <w:lang w:val="nl-NL"/>
        </w:rPr>
      </w:pPr>
      <w:bookmarkStart w:id="0" w:name="_GoBack"/>
      <w:bookmarkEnd w:id="0"/>
      <w:r w:rsidRPr="00F603E8">
        <w:rPr>
          <w:noProof/>
          <w:color w:val="47AFB2" w:themeColor="accent2"/>
          <w:sz w:val="40"/>
          <w:szCs w:val="40"/>
          <w:lang w:val="nl-NL" w:eastAsia="nl-NL"/>
        </w:rPr>
        <w:drawing>
          <wp:anchor distT="0" distB="0" distL="114300" distR="114300" simplePos="0" relativeHeight="251658240" behindDoc="0" locked="0" layoutInCell="1" allowOverlap="1" wp14:anchorId="23286B4E" wp14:editId="60A9559E">
            <wp:simplePos x="0" y="0"/>
            <wp:positionH relativeFrom="margin">
              <wp:posOffset>4151630</wp:posOffset>
            </wp:positionH>
            <wp:positionV relativeFrom="margin">
              <wp:posOffset>-3175</wp:posOffset>
            </wp:positionV>
            <wp:extent cx="1594485" cy="2077085"/>
            <wp:effectExtent l="0" t="0" r="5715" b="571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207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03E8" w:rsidRPr="00F603E8">
        <w:rPr>
          <w:color w:val="47AFB2" w:themeColor="accent2"/>
          <w:sz w:val="40"/>
          <w:szCs w:val="40"/>
          <w:lang w:val="nl-NL"/>
        </w:rPr>
        <w:t>Praktische i</w:t>
      </w:r>
      <w:r w:rsidRPr="00F603E8">
        <w:rPr>
          <w:color w:val="47AFB2" w:themeColor="accent2"/>
          <w:sz w:val="40"/>
          <w:szCs w:val="40"/>
          <w:lang w:val="nl-NL"/>
        </w:rPr>
        <w:t>nfo</w:t>
      </w:r>
      <w:r w:rsidR="00F603E8" w:rsidRPr="00F603E8">
        <w:rPr>
          <w:color w:val="47AFB2" w:themeColor="accent2"/>
          <w:sz w:val="40"/>
          <w:szCs w:val="40"/>
          <w:lang w:val="nl-NL"/>
        </w:rPr>
        <w:t>rmatie voor de d</w:t>
      </w:r>
      <w:r w:rsidRPr="00F603E8">
        <w:rPr>
          <w:color w:val="47AFB2" w:themeColor="accent2"/>
          <w:sz w:val="40"/>
          <w:szCs w:val="40"/>
          <w:lang w:val="nl-NL"/>
        </w:rPr>
        <w:t xml:space="preserve">eelname </w:t>
      </w:r>
      <w:r w:rsidR="00F603E8" w:rsidRPr="00F603E8">
        <w:rPr>
          <w:color w:val="47AFB2" w:themeColor="accent2"/>
          <w:sz w:val="40"/>
          <w:szCs w:val="40"/>
          <w:lang w:val="nl-NL"/>
        </w:rPr>
        <w:t xml:space="preserve">aan het </w:t>
      </w:r>
      <w:r w:rsidRPr="00F603E8">
        <w:rPr>
          <w:color w:val="47AFB2" w:themeColor="accent2"/>
          <w:sz w:val="40"/>
          <w:szCs w:val="40"/>
          <w:lang w:val="nl-NL"/>
        </w:rPr>
        <w:t xml:space="preserve">onderzoek </w:t>
      </w:r>
      <w:r w:rsidRPr="00262B91">
        <w:rPr>
          <w:b/>
          <w:color w:val="47AFB2" w:themeColor="accent2"/>
          <w:sz w:val="40"/>
          <w:szCs w:val="40"/>
          <w:u w:val="single"/>
          <w:lang w:val="nl-NL"/>
        </w:rPr>
        <w:t>Back2Action</w:t>
      </w:r>
    </w:p>
    <w:p w14:paraId="1E346546" w14:textId="77777777" w:rsidR="003F6A09" w:rsidRPr="00FF68B8" w:rsidRDefault="003F6A09" w:rsidP="003F6A09">
      <w:pPr>
        <w:rPr>
          <w:lang w:val="nl-NL"/>
        </w:rPr>
      </w:pPr>
    </w:p>
    <w:p w14:paraId="5B1DF0D1" w14:textId="3C84C22B" w:rsidR="003F6A09" w:rsidRPr="00FF68B8" w:rsidRDefault="00F603E8" w:rsidP="003F6A09">
      <w:pPr>
        <w:rPr>
          <w:lang w:val="nl-NL"/>
        </w:rPr>
      </w:pPr>
      <w:r>
        <w:rPr>
          <w:lang w:val="nl-NL"/>
        </w:rPr>
        <w:t xml:space="preserve">Een praktijk kan deelnemen als er </w:t>
      </w:r>
      <w:r w:rsidR="003F6A09" w:rsidRPr="00F83676">
        <w:rPr>
          <w:b/>
          <w:u w:val="single"/>
          <w:lang w:val="nl-NL"/>
        </w:rPr>
        <w:t xml:space="preserve">minimaal twee </w:t>
      </w:r>
      <w:r w:rsidR="00F74C76" w:rsidRPr="00F83676">
        <w:rPr>
          <w:b/>
          <w:u w:val="single"/>
          <w:lang w:val="nl-NL"/>
        </w:rPr>
        <w:t>fysio</w:t>
      </w:r>
      <w:r w:rsidR="003F6A09" w:rsidRPr="00F83676">
        <w:rPr>
          <w:b/>
          <w:u w:val="single"/>
          <w:lang w:val="nl-NL"/>
        </w:rPr>
        <w:t>therapeuten</w:t>
      </w:r>
      <w:r w:rsidR="003F6A09" w:rsidRPr="00FF68B8">
        <w:rPr>
          <w:lang w:val="nl-NL"/>
        </w:rPr>
        <w:t xml:space="preserve"> </w:t>
      </w:r>
      <w:r>
        <w:rPr>
          <w:lang w:val="nl-NL"/>
        </w:rPr>
        <w:t xml:space="preserve">werkzaam zijn </w:t>
      </w:r>
      <w:r w:rsidR="00F74C76">
        <w:rPr>
          <w:lang w:val="nl-NL"/>
        </w:rPr>
        <w:t>met een masteropleiding</w:t>
      </w:r>
      <w:r w:rsidR="00FF68B8">
        <w:rPr>
          <w:lang w:val="nl-NL"/>
        </w:rPr>
        <w:t xml:space="preserve">. </w:t>
      </w:r>
      <w:r w:rsidR="00F74C76">
        <w:rPr>
          <w:lang w:val="nl-NL"/>
        </w:rPr>
        <w:t>Fysiotherapeuten met een specialisatie in de psychosomatiek worden uitgesloten voor deelname.</w:t>
      </w:r>
    </w:p>
    <w:p w14:paraId="26AC5938" w14:textId="064B0748" w:rsidR="003F6A09" w:rsidRPr="00FF68B8" w:rsidRDefault="00F603E8" w:rsidP="003F6A09">
      <w:pPr>
        <w:rPr>
          <w:lang w:val="nl-NL"/>
        </w:rPr>
      </w:pPr>
      <w:r w:rsidRPr="00FF68B8">
        <w:rPr>
          <w:b/>
          <w:lang w:val="nl-NL"/>
        </w:rPr>
        <w:t xml:space="preserve">Aantal </w:t>
      </w:r>
      <w:r>
        <w:rPr>
          <w:b/>
          <w:lang w:val="nl-NL"/>
        </w:rPr>
        <w:t>patiënten</w:t>
      </w:r>
      <w:r w:rsidRPr="00FF68B8">
        <w:rPr>
          <w:b/>
          <w:lang w:val="nl-NL"/>
        </w:rPr>
        <w:t>:</w:t>
      </w:r>
      <w:r w:rsidRPr="00FF68B8">
        <w:rPr>
          <w:lang w:val="nl-NL"/>
        </w:rPr>
        <w:t xml:space="preserve"> </w:t>
      </w:r>
      <w:r>
        <w:rPr>
          <w:lang w:val="nl-NL"/>
        </w:rPr>
        <w:t xml:space="preserve">we verwachten minimaal </w:t>
      </w:r>
      <w:r w:rsidRPr="00FF68B8">
        <w:rPr>
          <w:lang w:val="nl-NL"/>
        </w:rPr>
        <w:t xml:space="preserve">13 </w:t>
      </w:r>
      <w:r>
        <w:rPr>
          <w:lang w:val="nl-NL"/>
        </w:rPr>
        <w:t>patiënten per deelnemende praktijk te kunnen includeren</w:t>
      </w:r>
    </w:p>
    <w:p w14:paraId="3CE78446" w14:textId="2B456263" w:rsidR="003F6A09" w:rsidRPr="00FF68B8" w:rsidRDefault="003F6A09" w:rsidP="003F6A09">
      <w:pPr>
        <w:rPr>
          <w:lang w:val="nl-NL"/>
        </w:rPr>
      </w:pPr>
      <w:r w:rsidRPr="00FF68B8">
        <w:rPr>
          <w:b/>
          <w:lang w:val="nl-NL"/>
        </w:rPr>
        <w:t>Inclusieperiode:</w:t>
      </w:r>
      <w:r w:rsidRPr="00FF68B8">
        <w:rPr>
          <w:lang w:val="nl-NL"/>
        </w:rPr>
        <w:t xml:space="preserve"> </w:t>
      </w:r>
      <w:r w:rsidR="00F74C76">
        <w:rPr>
          <w:lang w:val="nl-NL"/>
        </w:rPr>
        <w:t>M</w:t>
      </w:r>
      <w:r w:rsidRPr="00FF68B8">
        <w:rPr>
          <w:lang w:val="nl-NL"/>
        </w:rPr>
        <w:t>aart 2017 t</w:t>
      </w:r>
      <w:r w:rsidR="00F74C76">
        <w:rPr>
          <w:lang w:val="nl-NL"/>
        </w:rPr>
        <w:t>/m</w:t>
      </w:r>
      <w:r w:rsidRPr="00FF68B8">
        <w:rPr>
          <w:lang w:val="nl-NL"/>
        </w:rPr>
        <w:t xml:space="preserve"> September 2018</w:t>
      </w:r>
    </w:p>
    <w:p w14:paraId="1F365630" w14:textId="77777777" w:rsidR="00FF68B8" w:rsidRDefault="00FF68B8" w:rsidP="00FF68B8">
      <w:pPr>
        <w:rPr>
          <w:color w:val="47AFB2" w:themeColor="accent2"/>
          <w:lang w:val="nl-NL"/>
        </w:rPr>
      </w:pPr>
    </w:p>
    <w:p w14:paraId="6C2D475D" w14:textId="1BCD4D68" w:rsidR="00F74C76" w:rsidRDefault="00F74C76" w:rsidP="00FF68B8">
      <w:pPr>
        <w:rPr>
          <w:b/>
          <w:color w:val="47AFB2" w:themeColor="accent2"/>
          <w:lang w:val="nl-NL"/>
        </w:rPr>
      </w:pPr>
      <w:r w:rsidRPr="00FF68B8">
        <w:rPr>
          <w:b/>
          <w:color w:val="47AFB2" w:themeColor="accent2"/>
          <w:lang w:val="nl-NL"/>
        </w:rPr>
        <w:t xml:space="preserve">Wat vragen wij </w:t>
      </w:r>
      <w:r>
        <w:rPr>
          <w:b/>
          <w:color w:val="47AFB2" w:themeColor="accent2"/>
          <w:lang w:val="nl-NL"/>
        </w:rPr>
        <w:t>u</w:t>
      </w:r>
      <w:r w:rsidRPr="00FF68B8">
        <w:rPr>
          <w:b/>
          <w:color w:val="47AFB2" w:themeColor="accent2"/>
          <w:lang w:val="nl-NL"/>
        </w:rPr>
        <w:t>?</w:t>
      </w:r>
    </w:p>
    <w:p w14:paraId="07A13EE8" w14:textId="77777777" w:rsidR="00FF68B8" w:rsidRPr="00FF68B8" w:rsidRDefault="00FF68B8" w:rsidP="00FF68B8">
      <w:pPr>
        <w:rPr>
          <w:b/>
          <w:color w:val="47AFB2" w:themeColor="accent2"/>
          <w:lang w:val="nl-NL"/>
        </w:rPr>
      </w:pPr>
    </w:p>
    <w:p w14:paraId="21A57F89" w14:textId="60E5F194" w:rsidR="003F6A09" w:rsidRPr="00FF68B8" w:rsidRDefault="00F603E8" w:rsidP="00FF68B8">
      <w:pPr>
        <w:rPr>
          <w:color w:val="47AFB2" w:themeColor="accent2"/>
          <w:lang w:val="nl-NL"/>
        </w:rPr>
      </w:pPr>
      <w:r>
        <w:rPr>
          <w:color w:val="47AFB2" w:themeColor="accent2"/>
          <w:lang w:val="nl-NL"/>
        </w:rPr>
        <w:t>De praktijken die geselecteerd zijn voor de i</w:t>
      </w:r>
      <w:r w:rsidR="003F6A09" w:rsidRPr="00FF68B8">
        <w:rPr>
          <w:color w:val="47AFB2" w:themeColor="accent2"/>
          <w:lang w:val="nl-NL"/>
        </w:rPr>
        <w:t>nterventiegroep:</w:t>
      </w:r>
    </w:p>
    <w:p w14:paraId="651A7B2A" w14:textId="29ACFB94" w:rsidR="003F6A09" w:rsidRPr="00FF68B8" w:rsidRDefault="00F603E8" w:rsidP="003F6A09">
      <w:pPr>
        <w:pStyle w:val="Lijstalinea"/>
        <w:numPr>
          <w:ilvl w:val="0"/>
          <w:numId w:val="1"/>
        </w:num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Het v</w:t>
      </w:r>
      <w:r w:rsidR="003F6A09" w:rsidRPr="00FF68B8">
        <w:rPr>
          <w:sz w:val="20"/>
          <w:szCs w:val="20"/>
          <w:lang w:val="nl-NL"/>
        </w:rPr>
        <w:t>olgen van een 2-uur durende training</w:t>
      </w:r>
      <w:r w:rsidR="00F74C76">
        <w:rPr>
          <w:sz w:val="20"/>
          <w:szCs w:val="20"/>
          <w:lang w:val="nl-NL"/>
        </w:rPr>
        <w:t xml:space="preserve"> in het gebruik van </w:t>
      </w:r>
      <w:r>
        <w:rPr>
          <w:sz w:val="20"/>
          <w:szCs w:val="20"/>
          <w:lang w:val="nl-NL"/>
        </w:rPr>
        <w:t>een online interventie</w:t>
      </w:r>
      <w:r w:rsidR="00F74C76">
        <w:rPr>
          <w:sz w:val="20"/>
          <w:szCs w:val="20"/>
          <w:lang w:val="nl-NL"/>
        </w:rPr>
        <w:t xml:space="preserve"> ge</w:t>
      </w:r>
      <w:r>
        <w:rPr>
          <w:sz w:val="20"/>
          <w:szCs w:val="20"/>
          <w:lang w:val="nl-NL"/>
        </w:rPr>
        <w:t>richt op psychologische klachten</w:t>
      </w:r>
      <w:r w:rsidR="00210CD6">
        <w:rPr>
          <w:sz w:val="20"/>
          <w:szCs w:val="20"/>
          <w:lang w:val="nl-NL"/>
        </w:rPr>
        <w:t xml:space="preserve"> op uw locatie. </w:t>
      </w:r>
    </w:p>
    <w:p w14:paraId="0149B924" w14:textId="0AE8F3AC" w:rsidR="003F6A09" w:rsidRPr="00FF68B8" w:rsidRDefault="00262B91" w:rsidP="003F6A09">
      <w:pPr>
        <w:pStyle w:val="Lijstalinea"/>
        <w:numPr>
          <w:ilvl w:val="0"/>
          <w:numId w:val="1"/>
        </w:num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Het a</w:t>
      </w:r>
      <w:r w:rsidR="00E443B1">
        <w:rPr>
          <w:sz w:val="20"/>
          <w:szCs w:val="20"/>
          <w:lang w:val="nl-NL"/>
        </w:rPr>
        <w:t xml:space="preserve">ctief werven van </w:t>
      </w:r>
      <w:r w:rsidR="00505FB7" w:rsidRPr="00FF68B8">
        <w:rPr>
          <w:sz w:val="20"/>
          <w:szCs w:val="20"/>
          <w:lang w:val="nl-NL"/>
        </w:rPr>
        <w:t>d</w:t>
      </w:r>
      <w:r w:rsidR="00FF68B8">
        <w:rPr>
          <w:sz w:val="20"/>
          <w:szCs w:val="20"/>
          <w:lang w:val="nl-NL"/>
        </w:rPr>
        <w:t>eelnemers</w:t>
      </w:r>
      <w:r w:rsidR="003F6A09" w:rsidRPr="00FF68B8">
        <w:rPr>
          <w:sz w:val="20"/>
          <w:szCs w:val="20"/>
          <w:lang w:val="nl-NL"/>
        </w:rPr>
        <w:t xml:space="preserve"> </w:t>
      </w:r>
      <w:r>
        <w:rPr>
          <w:sz w:val="20"/>
          <w:szCs w:val="20"/>
          <w:lang w:val="nl-NL"/>
        </w:rPr>
        <w:t xml:space="preserve">aan de studie </w:t>
      </w:r>
      <w:r w:rsidR="003F6A09" w:rsidRPr="00FF68B8">
        <w:rPr>
          <w:sz w:val="20"/>
          <w:szCs w:val="20"/>
          <w:lang w:val="nl-NL"/>
        </w:rPr>
        <w:t>middels flyers, folders en website (</w:t>
      </w:r>
      <w:r>
        <w:rPr>
          <w:sz w:val="20"/>
          <w:szCs w:val="20"/>
          <w:lang w:val="nl-NL"/>
        </w:rPr>
        <w:t xml:space="preserve">materiaal </w:t>
      </w:r>
      <w:r w:rsidR="003F6A09" w:rsidRPr="00FF68B8">
        <w:rPr>
          <w:sz w:val="20"/>
          <w:szCs w:val="20"/>
          <w:lang w:val="nl-NL"/>
        </w:rPr>
        <w:t>word</w:t>
      </w:r>
      <w:r>
        <w:rPr>
          <w:sz w:val="20"/>
          <w:szCs w:val="20"/>
          <w:lang w:val="nl-NL"/>
        </w:rPr>
        <w:t>t</w:t>
      </w:r>
      <w:r w:rsidR="003F6A09" w:rsidRPr="00FF68B8">
        <w:rPr>
          <w:sz w:val="20"/>
          <w:szCs w:val="20"/>
          <w:lang w:val="nl-NL"/>
        </w:rPr>
        <w:t xml:space="preserve"> aangeleverd</w:t>
      </w:r>
      <w:r w:rsidR="006C7F83" w:rsidRPr="00FF68B8">
        <w:rPr>
          <w:sz w:val="20"/>
          <w:szCs w:val="20"/>
          <w:lang w:val="nl-NL"/>
        </w:rPr>
        <w:t>)</w:t>
      </w:r>
      <w:r w:rsidR="003F6A09" w:rsidRPr="00FF68B8">
        <w:rPr>
          <w:sz w:val="20"/>
          <w:szCs w:val="20"/>
          <w:lang w:val="nl-NL"/>
        </w:rPr>
        <w:t xml:space="preserve">. </w:t>
      </w:r>
    </w:p>
    <w:p w14:paraId="0450391A" w14:textId="08C85F86" w:rsidR="003F6A09" w:rsidRPr="00FF68B8" w:rsidRDefault="00262B91" w:rsidP="003F6A09">
      <w:pPr>
        <w:pStyle w:val="Lijstalinea"/>
        <w:numPr>
          <w:ilvl w:val="0"/>
          <w:numId w:val="1"/>
        </w:num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Het i</w:t>
      </w:r>
      <w:r w:rsidR="003A647D">
        <w:rPr>
          <w:sz w:val="20"/>
          <w:szCs w:val="20"/>
          <w:lang w:val="nl-NL"/>
        </w:rPr>
        <w:t>nvullen van een v</w:t>
      </w:r>
      <w:r w:rsidR="00FF68B8">
        <w:rPr>
          <w:sz w:val="20"/>
          <w:szCs w:val="20"/>
          <w:lang w:val="nl-NL"/>
        </w:rPr>
        <w:t>ragenlijst</w:t>
      </w:r>
      <w:r w:rsidR="003F6A09" w:rsidRPr="00FF68B8">
        <w:rPr>
          <w:sz w:val="20"/>
          <w:szCs w:val="20"/>
          <w:lang w:val="nl-NL"/>
        </w:rPr>
        <w:t xml:space="preserve"> </w:t>
      </w:r>
      <w:r w:rsidR="00E443B1">
        <w:rPr>
          <w:sz w:val="20"/>
          <w:szCs w:val="20"/>
          <w:lang w:val="nl-NL"/>
        </w:rPr>
        <w:t>over</w:t>
      </w:r>
      <w:r w:rsidR="00505FB7" w:rsidRPr="00FF68B8">
        <w:rPr>
          <w:sz w:val="20"/>
          <w:szCs w:val="20"/>
          <w:lang w:val="nl-NL"/>
        </w:rPr>
        <w:t xml:space="preserve"> fysiotherapeut</w:t>
      </w:r>
      <w:r w:rsidR="003F6A09" w:rsidRPr="00FF68B8">
        <w:rPr>
          <w:sz w:val="20"/>
          <w:szCs w:val="20"/>
          <w:lang w:val="nl-NL"/>
        </w:rPr>
        <w:t>kenmerken (opleiding, aantal jaren ervaring, etc.)</w:t>
      </w:r>
    </w:p>
    <w:p w14:paraId="14AB5591" w14:textId="744DD2CD" w:rsidR="003F6A09" w:rsidRPr="00FF68B8" w:rsidRDefault="00262B91" w:rsidP="003F6A09">
      <w:pPr>
        <w:pStyle w:val="Lijstalinea"/>
        <w:numPr>
          <w:ilvl w:val="0"/>
          <w:numId w:val="1"/>
        </w:num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Het r</w:t>
      </w:r>
      <w:r w:rsidR="003A647D">
        <w:rPr>
          <w:sz w:val="20"/>
          <w:szCs w:val="20"/>
          <w:lang w:val="nl-NL"/>
        </w:rPr>
        <w:t xml:space="preserve">egisteren </w:t>
      </w:r>
      <w:r w:rsidR="003F6A09" w:rsidRPr="00FF68B8">
        <w:rPr>
          <w:sz w:val="20"/>
          <w:szCs w:val="20"/>
          <w:lang w:val="nl-NL"/>
        </w:rPr>
        <w:t>welke fysiothera</w:t>
      </w:r>
      <w:r w:rsidR="00FF68B8">
        <w:rPr>
          <w:sz w:val="20"/>
          <w:szCs w:val="20"/>
          <w:lang w:val="nl-NL"/>
        </w:rPr>
        <w:t>pe</w:t>
      </w:r>
      <w:r w:rsidR="003A647D">
        <w:rPr>
          <w:sz w:val="20"/>
          <w:szCs w:val="20"/>
          <w:lang w:val="nl-NL"/>
        </w:rPr>
        <w:t>utische interventies</w:t>
      </w:r>
      <w:r w:rsidR="003F6A09" w:rsidRPr="00FF68B8">
        <w:rPr>
          <w:sz w:val="20"/>
          <w:szCs w:val="20"/>
          <w:lang w:val="nl-NL"/>
        </w:rPr>
        <w:t xml:space="preserve"> </w:t>
      </w:r>
      <w:r w:rsidR="003A647D">
        <w:rPr>
          <w:sz w:val="20"/>
          <w:szCs w:val="20"/>
          <w:lang w:val="nl-NL"/>
        </w:rPr>
        <w:t xml:space="preserve">u heeft gegeven en hoeveel tijd die hebben gekost </w:t>
      </w:r>
      <w:r w:rsidR="00505FB7" w:rsidRPr="00FF68B8">
        <w:rPr>
          <w:sz w:val="20"/>
          <w:szCs w:val="20"/>
          <w:lang w:val="nl-NL"/>
        </w:rPr>
        <w:t>(bijv. 10 min manipulatie</w:t>
      </w:r>
      <w:r w:rsidR="003F6A09" w:rsidRPr="00FF68B8">
        <w:rPr>
          <w:sz w:val="20"/>
          <w:szCs w:val="20"/>
          <w:lang w:val="nl-NL"/>
        </w:rPr>
        <w:t>, 15 min oefentherapie, 10 min educatie, etc.)</w:t>
      </w:r>
    </w:p>
    <w:p w14:paraId="17DE3567" w14:textId="7416C1F5" w:rsidR="00FF68B8" w:rsidRPr="00FF68B8" w:rsidRDefault="00262B91" w:rsidP="00FF68B8">
      <w:pPr>
        <w:pStyle w:val="Lijstalinea"/>
        <w:numPr>
          <w:ilvl w:val="0"/>
          <w:numId w:val="1"/>
        </w:num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Het b</w:t>
      </w:r>
      <w:r w:rsidR="003F6A09" w:rsidRPr="00FF68B8">
        <w:rPr>
          <w:sz w:val="20"/>
          <w:szCs w:val="20"/>
          <w:lang w:val="nl-NL"/>
        </w:rPr>
        <w:t>egeleiden van deelnemer</w:t>
      </w:r>
      <w:r w:rsidR="003A647D">
        <w:rPr>
          <w:sz w:val="20"/>
          <w:szCs w:val="20"/>
          <w:lang w:val="nl-NL"/>
        </w:rPr>
        <w:t>s</w:t>
      </w:r>
      <w:r w:rsidR="003F6A09" w:rsidRPr="00FF68B8">
        <w:rPr>
          <w:sz w:val="20"/>
          <w:szCs w:val="20"/>
          <w:lang w:val="nl-NL"/>
        </w:rPr>
        <w:t xml:space="preserve"> middels </w:t>
      </w:r>
      <w:r>
        <w:rPr>
          <w:sz w:val="20"/>
          <w:szCs w:val="20"/>
          <w:lang w:val="nl-NL"/>
        </w:rPr>
        <w:t>de online</w:t>
      </w:r>
      <w:r w:rsidR="003F6A09" w:rsidRPr="00FF68B8">
        <w:rPr>
          <w:sz w:val="20"/>
          <w:szCs w:val="20"/>
          <w:lang w:val="nl-NL"/>
        </w:rPr>
        <w:t xml:space="preserve"> interventie a 20 minuten per week gedurende zes weken (in totaal +/- 2 uur)</w:t>
      </w:r>
    </w:p>
    <w:p w14:paraId="44A65B7B" w14:textId="4EF383A3" w:rsidR="003F6A09" w:rsidRPr="00925975" w:rsidRDefault="00262B91" w:rsidP="00925975">
      <w:pPr>
        <w:rPr>
          <w:sz w:val="20"/>
          <w:szCs w:val="20"/>
          <w:lang w:val="nl-NL"/>
        </w:rPr>
      </w:pPr>
      <w:r w:rsidRPr="002725BE">
        <w:rPr>
          <w:color w:val="47AFB2" w:themeColor="accent2"/>
          <w:lang w:val="nl-NL"/>
        </w:rPr>
        <w:t>De praktijken die geselecteerd zijn voor de c</w:t>
      </w:r>
      <w:r w:rsidR="003F6A09" w:rsidRPr="002725BE">
        <w:rPr>
          <w:color w:val="47AFB2" w:themeColor="accent2"/>
          <w:lang w:val="nl-NL"/>
        </w:rPr>
        <w:t>ontrolegroep:</w:t>
      </w:r>
    </w:p>
    <w:p w14:paraId="5A3010D6" w14:textId="77777777" w:rsidR="00262B91" w:rsidRPr="00FF68B8" w:rsidRDefault="00262B91" w:rsidP="00262B91">
      <w:pPr>
        <w:pStyle w:val="Lijstalinea"/>
        <w:numPr>
          <w:ilvl w:val="0"/>
          <w:numId w:val="3"/>
        </w:num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 xml:space="preserve">Het actief werven van </w:t>
      </w:r>
      <w:r w:rsidRPr="00FF68B8">
        <w:rPr>
          <w:sz w:val="20"/>
          <w:szCs w:val="20"/>
          <w:lang w:val="nl-NL"/>
        </w:rPr>
        <w:t>d</w:t>
      </w:r>
      <w:r>
        <w:rPr>
          <w:sz w:val="20"/>
          <w:szCs w:val="20"/>
          <w:lang w:val="nl-NL"/>
        </w:rPr>
        <w:t>eelnemers</w:t>
      </w:r>
      <w:r w:rsidRPr="00FF68B8">
        <w:rPr>
          <w:sz w:val="20"/>
          <w:szCs w:val="20"/>
          <w:lang w:val="nl-NL"/>
        </w:rPr>
        <w:t xml:space="preserve"> </w:t>
      </w:r>
      <w:r>
        <w:rPr>
          <w:sz w:val="20"/>
          <w:szCs w:val="20"/>
          <w:lang w:val="nl-NL"/>
        </w:rPr>
        <w:t xml:space="preserve">aan de studie </w:t>
      </w:r>
      <w:r w:rsidRPr="00FF68B8">
        <w:rPr>
          <w:sz w:val="20"/>
          <w:szCs w:val="20"/>
          <w:lang w:val="nl-NL"/>
        </w:rPr>
        <w:t>middels flyers, folders en website (</w:t>
      </w:r>
      <w:r>
        <w:rPr>
          <w:sz w:val="20"/>
          <w:szCs w:val="20"/>
          <w:lang w:val="nl-NL"/>
        </w:rPr>
        <w:t xml:space="preserve">materiaal </w:t>
      </w:r>
      <w:r w:rsidRPr="00FF68B8">
        <w:rPr>
          <w:sz w:val="20"/>
          <w:szCs w:val="20"/>
          <w:lang w:val="nl-NL"/>
        </w:rPr>
        <w:t>word</w:t>
      </w:r>
      <w:r>
        <w:rPr>
          <w:sz w:val="20"/>
          <w:szCs w:val="20"/>
          <w:lang w:val="nl-NL"/>
        </w:rPr>
        <w:t>t</w:t>
      </w:r>
      <w:r w:rsidRPr="00FF68B8">
        <w:rPr>
          <w:sz w:val="20"/>
          <w:szCs w:val="20"/>
          <w:lang w:val="nl-NL"/>
        </w:rPr>
        <w:t xml:space="preserve"> aangeleverd). </w:t>
      </w:r>
    </w:p>
    <w:p w14:paraId="702D911C" w14:textId="77777777" w:rsidR="00262B91" w:rsidRPr="00FF68B8" w:rsidRDefault="00262B91" w:rsidP="00262B91">
      <w:pPr>
        <w:pStyle w:val="Lijstalinea"/>
        <w:numPr>
          <w:ilvl w:val="0"/>
          <w:numId w:val="3"/>
        </w:num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Het invullen van een vragenlijst</w:t>
      </w:r>
      <w:r w:rsidRPr="00FF68B8">
        <w:rPr>
          <w:sz w:val="20"/>
          <w:szCs w:val="20"/>
          <w:lang w:val="nl-NL"/>
        </w:rPr>
        <w:t xml:space="preserve"> </w:t>
      </w:r>
      <w:r>
        <w:rPr>
          <w:sz w:val="20"/>
          <w:szCs w:val="20"/>
          <w:lang w:val="nl-NL"/>
        </w:rPr>
        <w:t>over</w:t>
      </w:r>
      <w:r w:rsidRPr="00FF68B8">
        <w:rPr>
          <w:sz w:val="20"/>
          <w:szCs w:val="20"/>
          <w:lang w:val="nl-NL"/>
        </w:rPr>
        <w:t xml:space="preserve"> fysiotherapeutkenmerken (opleiding, aantal jaren ervaring, etc.)</w:t>
      </w:r>
    </w:p>
    <w:p w14:paraId="1F24D842" w14:textId="77777777" w:rsidR="00262B91" w:rsidRPr="00FF68B8" w:rsidRDefault="00262B91" w:rsidP="00262B91">
      <w:pPr>
        <w:pStyle w:val="Lijstalinea"/>
        <w:numPr>
          <w:ilvl w:val="0"/>
          <w:numId w:val="3"/>
        </w:num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 xml:space="preserve">Het registeren </w:t>
      </w:r>
      <w:r w:rsidRPr="00FF68B8">
        <w:rPr>
          <w:sz w:val="20"/>
          <w:szCs w:val="20"/>
          <w:lang w:val="nl-NL"/>
        </w:rPr>
        <w:t>welke fysiothera</w:t>
      </w:r>
      <w:r>
        <w:rPr>
          <w:sz w:val="20"/>
          <w:szCs w:val="20"/>
          <w:lang w:val="nl-NL"/>
        </w:rPr>
        <w:t>peutische interventies</w:t>
      </w:r>
      <w:r w:rsidRPr="00FF68B8">
        <w:rPr>
          <w:sz w:val="20"/>
          <w:szCs w:val="20"/>
          <w:lang w:val="nl-NL"/>
        </w:rPr>
        <w:t xml:space="preserve"> </w:t>
      </w:r>
      <w:r>
        <w:rPr>
          <w:sz w:val="20"/>
          <w:szCs w:val="20"/>
          <w:lang w:val="nl-NL"/>
        </w:rPr>
        <w:t xml:space="preserve">u heeft gegeven en hoeveel tijd die hebben gekost </w:t>
      </w:r>
      <w:r w:rsidRPr="00FF68B8">
        <w:rPr>
          <w:sz w:val="20"/>
          <w:szCs w:val="20"/>
          <w:lang w:val="nl-NL"/>
        </w:rPr>
        <w:t>(bijv. 10 min manipulatie, 15 min oefentherapie, 10 min educatie, etc.)</w:t>
      </w:r>
    </w:p>
    <w:p w14:paraId="74B7808A" w14:textId="75C29EAE" w:rsidR="00505FB7" w:rsidRDefault="00505FB7" w:rsidP="00505FB7">
      <w:pPr>
        <w:pStyle w:val="Kop1"/>
        <w:rPr>
          <w:rFonts w:asciiTheme="minorHAnsi" w:hAnsiTheme="minorHAnsi"/>
          <w:b/>
          <w:color w:val="47AFB2" w:themeColor="accent2"/>
          <w:sz w:val="24"/>
          <w:szCs w:val="24"/>
          <w:lang w:val="nl-NL"/>
        </w:rPr>
      </w:pPr>
      <w:r w:rsidRPr="00151917">
        <w:rPr>
          <w:rFonts w:asciiTheme="minorHAnsi" w:hAnsiTheme="minorHAnsi"/>
          <w:b/>
          <w:color w:val="47AFB2" w:themeColor="accent2"/>
          <w:sz w:val="24"/>
          <w:szCs w:val="24"/>
          <w:lang w:val="nl-NL"/>
        </w:rPr>
        <w:t>Wat bieden wij</w:t>
      </w:r>
      <w:r w:rsidR="00925975" w:rsidRPr="00151917">
        <w:rPr>
          <w:rFonts w:asciiTheme="minorHAnsi" w:hAnsiTheme="minorHAnsi"/>
          <w:b/>
          <w:color w:val="47AFB2" w:themeColor="accent2"/>
          <w:sz w:val="24"/>
          <w:szCs w:val="24"/>
          <w:lang w:val="nl-NL"/>
        </w:rPr>
        <w:t xml:space="preserve"> u</w:t>
      </w:r>
      <w:r w:rsidRPr="00151917">
        <w:rPr>
          <w:rFonts w:asciiTheme="minorHAnsi" w:hAnsiTheme="minorHAnsi"/>
          <w:b/>
          <w:color w:val="47AFB2" w:themeColor="accent2"/>
          <w:sz w:val="24"/>
          <w:szCs w:val="24"/>
          <w:lang w:val="nl-NL"/>
        </w:rPr>
        <w:t>?</w:t>
      </w:r>
    </w:p>
    <w:p w14:paraId="6B80A589" w14:textId="77777777" w:rsidR="00151917" w:rsidRDefault="00151917" w:rsidP="00151917">
      <w:pPr>
        <w:rPr>
          <w:lang w:val="nl-NL"/>
        </w:rPr>
      </w:pPr>
    </w:p>
    <w:p w14:paraId="415B78E6" w14:textId="6D36BA57" w:rsidR="00151917" w:rsidRPr="00151917" w:rsidRDefault="00262B91" w:rsidP="00151917">
      <w:pPr>
        <w:rPr>
          <w:color w:val="47AFB2" w:themeColor="accent2"/>
          <w:lang w:val="nl-NL"/>
        </w:rPr>
      </w:pPr>
      <w:r>
        <w:rPr>
          <w:color w:val="47AFB2" w:themeColor="accent2"/>
          <w:lang w:val="nl-NL"/>
        </w:rPr>
        <w:t>De praktijken die geselecteerd zijn voor de i</w:t>
      </w:r>
      <w:r w:rsidRPr="00FF68B8">
        <w:rPr>
          <w:color w:val="47AFB2" w:themeColor="accent2"/>
          <w:lang w:val="nl-NL"/>
        </w:rPr>
        <w:t>nterventiegroep:</w:t>
      </w:r>
    </w:p>
    <w:p w14:paraId="49BD3E77" w14:textId="5C39CFE4" w:rsidR="00925975" w:rsidRPr="00151917" w:rsidRDefault="00262B91" w:rsidP="00151917">
      <w:pPr>
        <w:pStyle w:val="Lijstalinea"/>
        <w:numPr>
          <w:ilvl w:val="0"/>
          <w:numId w:val="7"/>
        </w:num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Een online interventie</w:t>
      </w:r>
      <w:r w:rsidR="00925975">
        <w:rPr>
          <w:sz w:val="20"/>
          <w:szCs w:val="20"/>
          <w:lang w:val="nl-NL"/>
        </w:rPr>
        <w:t xml:space="preserve"> ge</w:t>
      </w:r>
      <w:r>
        <w:rPr>
          <w:sz w:val="20"/>
          <w:szCs w:val="20"/>
          <w:lang w:val="nl-NL"/>
        </w:rPr>
        <w:t>richt op pyschologische klachten</w:t>
      </w:r>
      <w:r w:rsidR="00925975">
        <w:rPr>
          <w:sz w:val="20"/>
          <w:szCs w:val="20"/>
          <w:lang w:val="nl-NL"/>
        </w:rPr>
        <w:t xml:space="preserve"> en self-management skills</w:t>
      </w:r>
      <w:r w:rsidR="00151917">
        <w:rPr>
          <w:sz w:val="20"/>
          <w:szCs w:val="20"/>
          <w:lang w:val="nl-NL"/>
        </w:rPr>
        <w:t xml:space="preserve">. </w:t>
      </w:r>
    </w:p>
    <w:p w14:paraId="1111BDF0" w14:textId="5D597566" w:rsidR="00151917" w:rsidRPr="00177459" w:rsidRDefault="00505FB7" w:rsidP="00151917">
      <w:pPr>
        <w:pStyle w:val="Lijstalinea"/>
        <w:numPr>
          <w:ilvl w:val="0"/>
          <w:numId w:val="7"/>
        </w:numPr>
        <w:rPr>
          <w:sz w:val="20"/>
          <w:szCs w:val="20"/>
          <w:lang w:val="nl-NL"/>
        </w:rPr>
      </w:pPr>
      <w:r w:rsidRPr="00FF68B8">
        <w:rPr>
          <w:sz w:val="20"/>
          <w:szCs w:val="20"/>
          <w:lang w:val="nl-NL"/>
        </w:rPr>
        <w:t xml:space="preserve">Supervisie </w:t>
      </w:r>
      <w:r w:rsidR="00925975" w:rsidRPr="00FF68B8">
        <w:rPr>
          <w:sz w:val="20"/>
          <w:szCs w:val="20"/>
          <w:lang w:val="nl-NL"/>
        </w:rPr>
        <w:t xml:space="preserve">door </w:t>
      </w:r>
      <w:r w:rsidRPr="00FF68B8">
        <w:rPr>
          <w:sz w:val="20"/>
          <w:szCs w:val="20"/>
          <w:lang w:val="nl-NL"/>
        </w:rPr>
        <w:t>een psycholoog</w:t>
      </w:r>
      <w:r w:rsidR="00151917" w:rsidRPr="00151917">
        <w:rPr>
          <w:sz w:val="20"/>
          <w:szCs w:val="20"/>
          <w:lang w:val="nl-NL"/>
        </w:rPr>
        <w:t xml:space="preserve"> </w:t>
      </w:r>
      <w:r w:rsidR="00262B91">
        <w:rPr>
          <w:sz w:val="20"/>
          <w:szCs w:val="20"/>
          <w:lang w:val="nl-NL"/>
        </w:rPr>
        <w:t xml:space="preserve">bij de </w:t>
      </w:r>
      <w:r w:rsidR="00151917">
        <w:rPr>
          <w:sz w:val="20"/>
          <w:szCs w:val="20"/>
          <w:lang w:val="nl-NL"/>
        </w:rPr>
        <w:t>eerst</w:t>
      </w:r>
      <w:r w:rsidR="00262B91">
        <w:rPr>
          <w:sz w:val="20"/>
          <w:szCs w:val="20"/>
          <w:lang w:val="nl-NL"/>
        </w:rPr>
        <w:t>e</w:t>
      </w:r>
      <w:r w:rsidR="00151917" w:rsidRPr="00151917">
        <w:rPr>
          <w:sz w:val="20"/>
          <w:szCs w:val="20"/>
          <w:lang w:val="nl-NL"/>
        </w:rPr>
        <w:t xml:space="preserve"> deelnemer</w:t>
      </w:r>
      <w:r w:rsidR="00151917">
        <w:rPr>
          <w:sz w:val="20"/>
          <w:szCs w:val="20"/>
          <w:lang w:val="nl-NL"/>
        </w:rPr>
        <w:t xml:space="preserve"> en </w:t>
      </w:r>
      <w:r w:rsidR="00262B91">
        <w:rPr>
          <w:sz w:val="20"/>
          <w:szCs w:val="20"/>
          <w:lang w:val="nl-NL"/>
        </w:rPr>
        <w:t xml:space="preserve">aanvullende supervisie </w:t>
      </w:r>
      <w:r w:rsidR="00151917">
        <w:rPr>
          <w:sz w:val="20"/>
          <w:szCs w:val="20"/>
          <w:lang w:val="nl-NL"/>
        </w:rPr>
        <w:t>op verzoek</w:t>
      </w:r>
      <w:r w:rsidR="002725BE">
        <w:rPr>
          <w:sz w:val="20"/>
          <w:szCs w:val="20"/>
          <w:lang w:val="nl-NL"/>
        </w:rPr>
        <w:t>.</w:t>
      </w:r>
      <w:r w:rsidR="00151917">
        <w:rPr>
          <w:sz w:val="20"/>
          <w:szCs w:val="20"/>
          <w:lang w:val="nl-NL"/>
        </w:rPr>
        <w:t xml:space="preserve"> </w:t>
      </w:r>
    </w:p>
    <w:p w14:paraId="755DDDAD" w14:textId="5630DA4B" w:rsidR="00151917" w:rsidRPr="00151917" w:rsidRDefault="00E443B1" w:rsidP="00FF68B8">
      <w:pPr>
        <w:pStyle w:val="Lijstalinea"/>
        <w:numPr>
          <w:ilvl w:val="0"/>
          <w:numId w:val="7"/>
        </w:num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T</w:t>
      </w:r>
      <w:r w:rsidR="00BA66E6" w:rsidRPr="00177459">
        <w:rPr>
          <w:sz w:val="20"/>
          <w:szCs w:val="20"/>
          <w:lang w:val="nl-NL"/>
        </w:rPr>
        <w:t xml:space="preserve">raining </w:t>
      </w:r>
      <w:r w:rsidR="00BA66E6">
        <w:rPr>
          <w:sz w:val="20"/>
          <w:szCs w:val="20"/>
          <w:lang w:val="nl-NL"/>
        </w:rPr>
        <w:t xml:space="preserve">in </w:t>
      </w:r>
      <w:r>
        <w:rPr>
          <w:sz w:val="20"/>
          <w:szCs w:val="20"/>
          <w:lang w:val="nl-NL"/>
        </w:rPr>
        <w:t xml:space="preserve">het gebruik van </w:t>
      </w:r>
      <w:r w:rsidR="00262B91">
        <w:rPr>
          <w:sz w:val="20"/>
          <w:szCs w:val="20"/>
          <w:lang w:val="nl-NL"/>
        </w:rPr>
        <w:t xml:space="preserve">een online interventie gericht op </w:t>
      </w:r>
      <w:r w:rsidR="00151917">
        <w:rPr>
          <w:sz w:val="20"/>
          <w:szCs w:val="20"/>
          <w:lang w:val="nl-NL"/>
        </w:rPr>
        <w:t xml:space="preserve">het herkennen en </w:t>
      </w:r>
      <w:r w:rsidR="006C2B0F">
        <w:rPr>
          <w:sz w:val="20"/>
          <w:szCs w:val="20"/>
          <w:lang w:val="nl-NL"/>
        </w:rPr>
        <w:t>beïnvloeden</w:t>
      </w:r>
      <w:r w:rsidR="00151917">
        <w:rPr>
          <w:sz w:val="20"/>
          <w:szCs w:val="20"/>
          <w:lang w:val="nl-NL"/>
        </w:rPr>
        <w:t xml:space="preserve"> van psychosociale </w:t>
      </w:r>
      <w:r w:rsidR="00262B91">
        <w:rPr>
          <w:sz w:val="20"/>
          <w:szCs w:val="20"/>
          <w:lang w:val="nl-NL"/>
        </w:rPr>
        <w:t>klachten</w:t>
      </w:r>
      <w:r w:rsidR="002725BE">
        <w:rPr>
          <w:sz w:val="20"/>
          <w:szCs w:val="20"/>
          <w:lang w:val="nl-NL"/>
        </w:rPr>
        <w:t>.</w:t>
      </w:r>
    </w:p>
    <w:p w14:paraId="6869AA69" w14:textId="2B334DE2" w:rsidR="00505FB7" w:rsidRPr="00FF68B8" w:rsidRDefault="00925975" w:rsidP="00FF68B8">
      <w:pPr>
        <w:pStyle w:val="Lijstalinea"/>
        <w:numPr>
          <w:ilvl w:val="0"/>
          <w:numId w:val="7"/>
        </w:num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 xml:space="preserve">Informatie over de </w:t>
      </w:r>
      <w:r w:rsidR="00505FB7" w:rsidRPr="00FF68B8">
        <w:rPr>
          <w:sz w:val="20"/>
          <w:szCs w:val="20"/>
          <w:lang w:val="nl-NL"/>
        </w:rPr>
        <w:t>voortgang van het onderzoek middels nieuwsbrieven</w:t>
      </w:r>
      <w:r w:rsidR="002725BE">
        <w:rPr>
          <w:sz w:val="20"/>
          <w:szCs w:val="20"/>
          <w:lang w:val="nl-NL"/>
        </w:rPr>
        <w:t>.</w:t>
      </w:r>
      <w:r w:rsidR="00505FB7" w:rsidRPr="00FF68B8">
        <w:rPr>
          <w:sz w:val="20"/>
          <w:szCs w:val="20"/>
          <w:lang w:val="nl-NL"/>
        </w:rPr>
        <w:t xml:space="preserve"> </w:t>
      </w:r>
    </w:p>
    <w:p w14:paraId="41D5E2BA" w14:textId="62D59365" w:rsidR="00151917" w:rsidRDefault="00262B91" w:rsidP="00FF68B8">
      <w:pPr>
        <w:pStyle w:val="Lijstalinea"/>
        <w:numPr>
          <w:ilvl w:val="0"/>
          <w:numId w:val="7"/>
        </w:num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 xml:space="preserve">De mogelijkheid uw </w:t>
      </w:r>
      <w:r w:rsidR="00505FB7" w:rsidRPr="00FF68B8">
        <w:rPr>
          <w:sz w:val="20"/>
          <w:szCs w:val="20"/>
          <w:lang w:val="nl-NL"/>
        </w:rPr>
        <w:t xml:space="preserve">professionele </w:t>
      </w:r>
      <w:r>
        <w:rPr>
          <w:sz w:val="20"/>
          <w:szCs w:val="20"/>
          <w:lang w:val="nl-NL"/>
        </w:rPr>
        <w:t>vaardigheden</w:t>
      </w:r>
      <w:r w:rsidR="00505FB7" w:rsidRPr="00FF68B8">
        <w:rPr>
          <w:sz w:val="20"/>
          <w:szCs w:val="20"/>
          <w:lang w:val="nl-NL"/>
        </w:rPr>
        <w:t xml:space="preserve"> in het herkennen en </w:t>
      </w:r>
      <w:r w:rsidR="006C2B0F" w:rsidRPr="00FF68B8">
        <w:rPr>
          <w:sz w:val="20"/>
          <w:szCs w:val="20"/>
          <w:lang w:val="nl-NL"/>
        </w:rPr>
        <w:t>beïnvloeden</w:t>
      </w:r>
      <w:r w:rsidR="00505FB7" w:rsidRPr="00FF68B8">
        <w:rPr>
          <w:sz w:val="20"/>
          <w:szCs w:val="20"/>
          <w:lang w:val="nl-NL"/>
        </w:rPr>
        <w:t xml:space="preserve"> van psychosociale </w:t>
      </w:r>
      <w:r>
        <w:rPr>
          <w:sz w:val="20"/>
          <w:szCs w:val="20"/>
          <w:lang w:val="nl-NL"/>
        </w:rPr>
        <w:t>klachten uit te breiden</w:t>
      </w:r>
      <w:r w:rsidR="003A647D">
        <w:rPr>
          <w:sz w:val="20"/>
          <w:szCs w:val="20"/>
          <w:lang w:val="nl-NL"/>
        </w:rPr>
        <w:t xml:space="preserve"> </w:t>
      </w:r>
      <w:r w:rsidR="00E443B1">
        <w:rPr>
          <w:sz w:val="20"/>
          <w:szCs w:val="20"/>
          <w:lang w:val="nl-NL"/>
        </w:rPr>
        <w:t xml:space="preserve">bij </w:t>
      </w:r>
      <w:r w:rsidR="006C2B0F">
        <w:rPr>
          <w:sz w:val="20"/>
          <w:szCs w:val="20"/>
          <w:lang w:val="nl-NL"/>
        </w:rPr>
        <w:t>patiënten</w:t>
      </w:r>
      <w:r w:rsidR="00E443B1">
        <w:rPr>
          <w:sz w:val="20"/>
          <w:szCs w:val="20"/>
          <w:lang w:val="nl-NL"/>
        </w:rPr>
        <w:t xml:space="preserve"> met nek en/ of rugpijn.</w:t>
      </w:r>
    </w:p>
    <w:p w14:paraId="782C9057" w14:textId="5E97B97E" w:rsidR="00151917" w:rsidRPr="00262B91" w:rsidRDefault="00262B91" w:rsidP="00151917">
      <w:pPr>
        <w:rPr>
          <w:sz w:val="20"/>
          <w:szCs w:val="20"/>
          <w:lang w:val="nl-NL"/>
        </w:rPr>
      </w:pPr>
      <w:r w:rsidRPr="002725BE">
        <w:rPr>
          <w:color w:val="47AFB2" w:themeColor="accent2"/>
          <w:lang w:val="nl-NL"/>
        </w:rPr>
        <w:t>De praktijken die geselecteerd zijn voor de controlegroep:</w:t>
      </w:r>
    </w:p>
    <w:p w14:paraId="59FA0529" w14:textId="6A3F9A63" w:rsidR="00262B91" w:rsidRPr="00151917" w:rsidRDefault="00262B91" w:rsidP="00262B91">
      <w:pPr>
        <w:pStyle w:val="Lijstalinea"/>
        <w:numPr>
          <w:ilvl w:val="0"/>
          <w:numId w:val="7"/>
        </w:num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T</w:t>
      </w:r>
      <w:r w:rsidRPr="00177459">
        <w:rPr>
          <w:sz w:val="20"/>
          <w:szCs w:val="20"/>
          <w:lang w:val="nl-NL"/>
        </w:rPr>
        <w:t xml:space="preserve">raining </w:t>
      </w:r>
      <w:r>
        <w:rPr>
          <w:sz w:val="20"/>
          <w:szCs w:val="20"/>
          <w:lang w:val="nl-NL"/>
        </w:rPr>
        <w:t>in het gebruik van een online interventie gericht op het herkennen en beïnvloeden van psychosociale klachten</w:t>
      </w:r>
      <w:r w:rsidR="002725BE">
        <w:rPr>
          <w:sz w:val="20"/>
          <w:szCs w:val="20"/>
          <w:lang w:val="nl-NL"/>
        </w:rPr>
        <w:t>.</w:t>
      </w:r>
    </w:p>
    <w:p w14:paraId="67A4DBCB" w14:textId="2512A627" w:rsidR="00262B91" w:rsidRPr="00FF68B8" w:rsidRDefault="00262B91" w:rsidP="00262B91">
      <w:pPr>
        <w:pStyle w:val="Lijstalinea"/>
        <w:numPr>
          <w:ilvl w:val="0"/>
          <w:numId w:val="7"/>
        </w:num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 xml:space="preserve">Informatie over de </w:t>
      </w:r>
      <w:r w:rsidRPr="00FF68B8">
        <w:rPr>
          <w:sz w:val="20"/>
          <w:szCs w:val="20"/>
          <w:lang w:val="nl-NL"/>
        </w:rPr>
        <w:t>voortgang van het onderzoek middels nieuwsbrieven</w:t>
      </w:r>
      <w:r w:rsidR="002725BE">
        <w:rPr>
          <w:sz w:val="20"/>
          <w:szCs w:val="20"/>
          <w:lang w:val="nl-NL"/>
        </w:rPr>
        <w:t>.</w:t>
      </w:r>
      <w:r w:rsidRPr="00FF68B8">
        <w:rPr>
          <w:sz w:val="20"/>
          <w:szCs w:val="20"/>
          <w:lang w:val="nl-NL"/>
        </w:rPr>
        <w:t xml:space="preserve"> </w:t>
      </w:r>
    </w:p>
    <w:p w14:paraId="3A90FC26" w14:textId="77777777" w:rsidR="00262B91" w:rsidRDefault="00262B91" w:rsidP="00262B91">
      <w:pPr>
        <w:pStyle w:val="Lijstalinea"/>
        <w:numPr>
          <w:ilvl w:val="0"/>
          <w:numId w:val="7"/>
        </w:num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 xml:space="preserve">De mogelijkheid uw </w:t>
      </w:r>
      <w:r w:rsidRPr="00FF68B8">
        <w:rPr>
          <w:sz w:val="20"/>
          <w:szCs w:val="20"/>
          <w:lang w:val="nl-NL"/>
        </w:rPr>
        <w:t xml:space="preserve">professionele </w:t>
      </w:r>
      <w:r>
        <w:rPr>
          <w:sz w:val="20"/>
          <w:szCs w:val="20"/>
          <w:lang w:val="nl-NL"/>
        </w:rPr>
        <w:t>vaardigheden</w:t>
      </w:r>
      <w:r w:rsidRPr="00FF68B8">
        <w:rPr>
          <w:sz w:val="20"/>
          <w:szCs w:val="20"/>
          <w:lang w:val="nl-NL"/>
        </w:rPr>
        <w:t xml:space="preserve"> in het herkennen en beïnvloeden van psychosociale </w:t>
      </w:r>
      <w:r>
        <w:rPr>
          <w:sz w:val="20"/>
          <w:szCs w:val="20"/>
          <w:lang w:val="nl-NL"/>
        </w:rPr>
        <w:t>klachten uit te breiden bij patiënten met nek en/ of rugpijn.</w:t>
      </w:r>
    </w:p>
    <w:p w14:paraId="1F03DA16" w14:textId="77777777" w:rsidR="00505FB7" w:rsidRPr="00210CD6" w:rsidRDefault="00505FB7" w:rsidP="00505FB7">
      <w:pPr>
        <w:rPr>
          <w:b/>
          <w:color w:val="091C21" w:themeColor="background2" w:themeShade="1A"/>
          <w:sz w:val="22"/>
          <w:lang w:val="nl-NL"/>
        </w:rPr>
      </w:pPr>
    </w:p>
    <w:p w14:paraId="564669BC" w14:textId="3E22B76A" w:rsidR="00210CD6" w:rsidRPr="00210CD6" w:rsidRDefault="00210CD6" w:rsidP="00505FB7">
      <w:pPr>
        <w:rPr>
          <w:b/>
          <w:color w:val="091C21" w:themeColor="background2" w:themeShade="1A"/>
          <w:lang w:val="nl-NL"/>
        </w:rPr>
      </w:pPr>
      <w:r w:rsidRPr="00210CD6">
        <w:rPr>
          <w:b/>
          <w:color w:val="091C21" w:themeColor="background2" w:themeShade="1A"/>
          <w:lang w:val="nl-NL"/>
        </w:rPr>
        <w:t xml:space="preserve">Voor het includeren van 6 patiënten per fysiotherapeut heeft u recht op 8 accreditatiepunten in het kwaliteitsregister van het KNGF. </w:t>
      </w:r>
    </w:p>
    <w:p w14:paraId="71D24BD7" w14:textId="665323CA" w:rsidR="00505FB7" w:rsidRPr="00210CD6" w:rsidRDefault="00505FB7" w:rsidP="00505FB7">
      <w:pPr>
        <w:rPr>
          <w:lang w:val="nl-NL"/>
        </w:rPr>
      </w:pPr>
      <w:r w:rsidRPr="00210CD6">
        <w:rPr>
          <w:color w:val="47AFB2" w:themeColor="accent2"/>
          <w:lang w:val="nl-NL"/>
        </w:rPr>
        <w:t>Namens het onderzoeksteam hopen we u te mogen verwelkomen als partner in ons onderzoek! Voor vragen, neem contact op met Lisette Bijker via</w:t>
      </w:r>
      <w:r w:rsidR="007821EA" w:rsidRPr="00210CD6">
        <w:rPr>
          <w:color w:val="47AFB2" w:themeColor="accent2"/>
          <w:lang w:val="nl-NL"/>
        </w:rPr>
        <w:t xml:space="preserve"> </w:t>
      </w:r>
      <w:hyperlink r:id="rId8" w:history="1">
        <w:r w:rsidR="007821EA" w:rsidRPr="00210CD6">
          <w:rPr>
            <w:rStyle w:val="Hyperlink"/>
            <w:lang w:val="nl-NL"/>
          </w:rPr>
          <w:t>l.bijker@vu.nl</w:t>
        </w:r>
      </w:hyperlink>
      <w:r w:rsidR="007821EA" w:rsidRPr="00210CD6">
        <w:rPr>
          <w:color w:val="47AFB2" w:themeColor="accent2"/>
          <w:lang w:val="nl-NL"/>
        </w:rPr>
        <w:t xml:space="preserve">  </w:t>
      </w:r>
    </w:p>
    <w:sectPr w:rsidR="00505FB7" w:rsidRPr="00210CD6" w:rsidSect="00C4254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4302"/>
    <w:multiLevelType w:val="hybridMultilevel"/>
    <w:tmpl w:val="BBE4A8D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0D0777"/>
    <w:multiLevelType w:val="hybridMultilevel"/>
    <w:tmpl w:val="0EF0906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D07D9"/>
    <w:multiLevelType w:val="hybridMultilevel"/>
    <w:tmpl w:val="053A0498"/>
    <w:lvl w:ilvl="0" w:tplc="E4E816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452F0F"/>
    <w:multiLevelType w:val="hybridMultilevel"/>
    <w:tmpl w:val="8B9A1946"/>
    <w:lvl w:ilvl="0" w:tplc="5D4809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DC0662"/>
    <w:multiLevelType w:val="hybridMultilevel"/>
    <w:tmpl w:val="FA261E7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49720C"/>
    <w:multiLevelType w:val="hybridMultilevel"/>
    <w:tmpl w:val="22BAB19E"/>
    <w:lvl w:ilvl="0" w:tplc="2410D5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3170AB"/>
    <w:multiLevelType w:val="hybridMultilevel"/>
    <w:tmpl w:val="759E9530"/>
    <w:lvl w:ilvl="0" w:tplc="7734A4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zMze2NDAyszQzMjVR0lEKTi0uzszPAykwrAUAKHB0zywAAAA="/>
  </w:docVars>
  <w:rsids>
    <w:rsidRoot w:val="003F6A09"/>
    <w:rsid w:val="000372E3"/>
    <w:rsid w:val="00151917"/>
    <w:rsid w:val="001746EB"/>
    <w:rsid w:val="00210CD6"/>
    <w:rsid w:val="00262B91"/>
    <w:rsid w:val="002725BE"/>
    <w:rsid w:val="002E2C5D"/>
    <w:rsid w:val="003A647D"/>
    <w:rsid w:val="003F6A09"/>
    <w:rsid w:val="00505FB7"/>
    <w:rsid w:val="00661EBF"/>
    <w:rsid w:val="006C2B0F"/>
    <w:rsid w:val="006C7F83"/>
    <w:rsid w:val="007821EA"/>
    <w:rsid w:val="00847B09"/>
    <w:rsid w:val="008C034D"/>
    <w:rsid w:val="00925975"/>
    <w:rsid w:val="0099297A"/>
    <w:rsid w:val="00B54C2E"/>
    <w:rsid w:val="00B95C1A"/>
    <w:rsid w:val="00BA66E6"/>
    <w:rsid w:val="00BE5FBE"/>
    <w:rsid w:val="00BF22E8"/>
    <w:rsid w:val="00BF43D9"/>
    <w:rsid w:val="00C42549"/>
    <w:rsid w:val="00C61569"/>
    <w:rsid w:val="00CA492A"/>
    <w:rsid w:val="00DC1D8D"/>
    <w:rsid w:val="00DE0138"/>
    <w:rsid w:val="00E443B1"/>
    <w:rsid w:val="00EB0EF2"/>
    <w:rsid w:val="00F205B6"/>
    <w:rsid w:val="00F603E8"/>
    <w:rsid w:val="00F73E68"/>
    <w:rsid w:val="00F74C76"/>
    <w:rsid w:val="00F83676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64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F43D9"/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B54C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B2F6B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54C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B2F6B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4C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C1F47" w:themeColor="accent1" w:themeShade="7F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54C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B2F6B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4C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B2F6B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4C2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C1F47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4C2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C1F47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4C2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767676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4C2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767676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4C2E"/>
    <w:rPr>
      <w:rFonts w:asciiTheme="majorHAnsi" w:eastAsiaTheme="majorEastAsia" w:hAnsiTheme="majorHAnsi" w:cstheme="majorBidi"/>
      <w:color w:val="2B2F6B" w:themeColor="accent1" w:themeShade="BF"/>
      <w:sz w:val="32"/>
      <w:szCs w:val="32"/>
      <w:lang w:val="en-GB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54C2E"/>
    <w:rPr>
      <w:rFonts w:asciiTheme="majorHAnsi" w:eastAsiaTheme="majorEastAsia" w:hAnsiTheme="majorHAnsi" w:cstheme="majorBidi"/>
      <w:color w:val="2B2F6B" w:themeColor="accent1" w:themeShade="BF"/>
      <w:sz w:val="26"/>
      <w:szCs w:val="26"/>
      <w:lang w:val="en-GB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54C2E"/>
    <w:rPr>
      <w:rFonts w:asciiTheme="majorHAnsi" w:eastAsiaTheme="majorEastAsia" w:hAnsiTheme="majorHAnsi" w:cstheme="majorBidi"/>
      <w:color w:val="1C1F47" w:themeColor="accent1" w:themeShade="7F"/>
      <w:lang w:val="en-GB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54C2E"/>
    <w:rPr>
      <w:rFonts w:asciiTheme="majorHAnsi" w:eastAsiaTheme="majorEastAsia" w:hAnsiTheme="majorHAnsi" w:cstheme="majorBidi"/>
      <w:i/>
      <w:iCs/>
      <w:color w:val="2B2F6B" w:themeColor="accent1" w:themeShade="BF"/>
      <w:lang w:val="en-GB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4C2E"/>
    <w:rPr>
      <w:rFonts w:asciiTheme="majorHAnsi" w:eastAsiaTheme="majorEastAsia" w:hAnsiTheme="majorHAnsi" w:cstheme="majorBidi"/>
      <w:color w:val="2B2F6B" w:themeColor="accent1" w:themeShade="BF"/>
      <w:lang w:val="en-GB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4C2E"/>
    <w:rPr>
      <w:rFonts w:asciiTheme="majorHAnsi" w:eastAsiaTheme="majorEastAsia" w:hAnsiTheme="majorHAnsi" w:cstheme="majorBidi"/>
      <w:color w:val="1C1F47" w:themeColor="accent1" w:themeShade="7F"/>
      <w:lang w:val="en-GB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4C2E"/>
    <w:rPr>
      <w:rFonts w:asciiTheme="majorHAnsi" w:eastAsiaTheme="majorEastAsia" w:hAnsiTheme="majorHAnsi" w:cstheme="majorBidi"/>
      <w:i/>
      <w:iCs/>
      <w:color w:val="1C1F47" w:themeColor="accent1" w:themeShade="7F"/>
      <w:lang w:val="en-GB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4C2E"/>
    <w:rPr>
      <w:rFonts w:asciiTheme="majorHAnsi" w:eastAsiaTheme="majorEastAsia" w:hAnsiTheme="majorHAnsi" w:cstheme="majorBidi"/>
      <w:color w:val="767676" w:themeColor="text1" w:themeTint="D8"/>
      <w:sz w:val="21"/>
      <w:szCs w:val="21"/>
      <w:lang w:val="en-GB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4C2E"/>
    <w:rPr>
      <w:rFonts w:asciiTheme="majorHAnsi" w:eastAsiaTheme="majorEastAsia" w:hAnsiTheme="majorHAnsi" w:cstheme="majorBidi"/>
      <w:i/>
      <w:iCs/>
      <w:color w:val="767676" w:themeColor="text1" w:themeTint="D8"/>
      <w:sz w:val="21"/>
      <w:szCs w:val="21"/>
      <w:lang w:val="en-GB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B54C2E"/>
    <w:pPr>
      <w:spacing w:after="200"/>
    </w:pPr>
    <w:rPr>
      <w:i/>
      <w:iCs/>
      <w:color w:val="324277" w:themeColor="text2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54C2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4C2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4C2E"/>
    <w:pPr>
      <w:numPr>
        <w:ilvl w:val="1"/>
      </w:numPr>
      <w:spacing w:after="160"/>
    </w:pPr>
    <w:rPr>
      <w:rFonts w:eastAsiaTheme="minorEastAsia"/>
      <w:color w:val="969696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4C2E"/>
    <w:rPr>
      <w:rFonts w:eastAsiaTheme="minorEastAsia"/>
      <w:color w:val="969696" w:themeColor="text1" w:themeTint="A5"/>
      <w:spacing w:val="15"/>
      <w:sz w:val="22"/>
      <w:szCs w:val="22"/>
      <w:lang w:val="en-GB"/>
    </w:rPr>
  </w:style>
  <w:style w:type="character" w:styleId="Zwaar">
    <w:name w:val="Strong"/>
    <w:uiPriority w:val="22"/>
    <w:qFormat/>
    <w:rsid w:val="00B54C2E"/>
    <w:rPr>
      <w:b/>
      <w:bCs/>
    </w:rPr>
  </w:style>
  <w:style w:type="character" w:styleId="Nadruk">
    <w:name w:val="Emphasis"/>
    <w:uiPriority w:val="20"/>
    <w:qFormat/>
    <w:rsid w:val="00B54C2E"/>
    <w:rPr>
      <w:i/>
      <w:iCs/>
    </w:rPr>
  </w:style>
  <w:style w:type="paragraph" w:styleId="Geenafstand">
    <w:name w:val="No Spacing"/>
    <w:basedOn w:val="Standaard"/>
    <w:link w:val="GeenafstandChar"/>
    <w:uiPriority w:val="1"/>
    <w:qFormat/>
    <w:rsid w:val="00B54C2E"/>
  </w:style>
  <w:style w:type="character" w:customStyle="1" w:styleId="GeenafstandChar">
    <w:name w:val="Geen afstand Char"/>
    <w:basedOn w:val="Standaardalinea-lettertype"/>
    <w:link w:val="Geenafstand"/>
    <w:uiPriority w:val="1"/>
    <w:rsid w:val="00B54C2E"/>
    <w:rPr>
      <w:lang w:val="en-GB"/>
    </w:rPr>
  </w:style>
  <w:style w:type="paragraph" w:styleId="Lijstalinea">
    <w:name w:val="List Paragraph"/>
    <w:basedOn w:val="Standaard"/>
    <w:uiPriority w:val="34"/>
    <w:qFormat/>
    <w:rsid w:val="00B54C2E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B54C2E"/>
    <w:pPr>
      <w:spacing w:before="200" w:after="160"/>
      <w:ind w:left="864" w:right="864"/>
      <w:jc w:val="center"/>
    </w:pPr>
    <w:rPr>
      <w:i/>
      <w:iCs/>
      <w:color w:val="868686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54C2E"/>
    <w:rPr>
      <w:i/>
      <w:iCs/>
      <w:color w:val="868686" w:themeColor="text1" w:themeTint="BF"/>
      <w:lang w:val="en-GB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4C2E"/>
    <w:pPr>
      <w:pBdr>
        <w:top w:val="single" w:sz="4" w:space="10" w:color="3A4090" w:themeColor="accent1"/>
        <w:bottom w:val="single" w:sz="4" w:space="10" w:color="3A4090" w:themeColor="accent1"/>
      </w:pBdr>
      <w:spacing w:before="360" w:after="360"/>
      <w:ind w:left="864" w:right="864"/>
      <w:jc w:val="center"/>
    </w:pPr>
    <w:rPr>
      <w:i/>
      <w:iCs/>
      <w:color w:val="3A4090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4C2E"/>
    <w:rPr>
      <w:i/>
      <w:iCs/>
      <w:color w:val="3A4090" w:themeColor="accent1"/>
      <w:lang w:val="en-GB"/>
    </w:rPr>
  </w:style>
  <w:style w:type="character" w:styleId="Subtielebenadrukking">
    <w:name w:val="Subtle Emphasis"/>
    <w:uiPriority w:val="19"/>
    <w:qFormat/>
    <w:rsid w:val="00B54C2E"/>
    <w:rPr>
      <w:i/>
      <w:iCs/>
      <w:color w:val="868686" w:themeColor="text1" w:themeTint="BF"/>
    </w:rPr>
  </w:style>
  <w:style w:type="character" w:styleId="Intensievebenadrukking">
    <w:name w:val="Intense Emphasis"/>
    <w:uiPriority w:val="21"/>
    <w:qFormat/>
    <w:rsid w:val="00B54C2E"/>
    <w:rPr>
      <w:i/>
      <w:iCs/>
      <w:color w:val="3A4090" w:themeColor="accent1"/>
    </w:rPr>
  </w:style>
  <w:style w:type="character" w:styleId="Subtieleverwijzing">
    <w:name w:val="Subtle Reference"/>
    <w:uiPriority w:val="31"/>
    <w:qFormat/>
    <w:rsid w:val="00B54C2E"/>
    <w:rPr>
      <w:smallCaps/>
      <w:color w:val="969696" w:themeColor="text1" w:themeTint="A5"/>
    </w:rPr>
  </w:style>
  <w:style w:type="character" w:styleId="Intensieveverwijzing">
    <w:name w:val="Intense Reference"/>
    <w:uiPriority w:val="32"/>
    <w:qFormat/>
    <w:rsid w:val="00B54C2E"/>
    <w:rPr>
      <w:b/>
      <w:bCs/>
      <w:smallCaps/>
      <w:color w:val="3A4090" w:themeColor="accent1"/>
      <w:spacing w:val="5"/>
    </w:rPr>
  </w:style>
  <w:style w:type="character" w:styleId="Titelvanboek">
    <w:name w:val="Book Title"/>
    <w:uiPriority w:val="33"/>
    <w:qFormat/>
    <w:rsid w:val="00B54C2E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54C2E"/>
    <w:pPr>
      <w:outlineLvl w:val="9"/>
    </w:pPr>
  </w:style>
  <w:style w:type="character" w:styleId="Hyperlink">
    <w:name w:val="Hyperlink"/>
    <w:basedOn w:val="Standaardalinea-lettertype"/>
    <w:uiPriority w:val="99"/>
    <w:unhideWhenUsed/>
    <w:rsid w:val="00505FB7"/>
    <w:rPr>
      <w:color w:val="0C75B4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74C7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74C76"/>
    <w:rPr>
      <w:rFonts w:ascii="Tahoma" w:hAnsi="Tahoma" w:cs="Tahoma"/>
      <w:sz w:val="16"/>
      <w:szCs w:val="16"/>
      <w:lang w:val="en-GB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2597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2597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25975"/>
    <w:rPr>
      <w:sz w:val="20"/>
      <w:szCs w:val="20"/>
      <w:lang w:val="en-GB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2597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25975"/>
    <w:rPr>
      <w:b/>
      <w:bCs/>
      <w:sz w:val="20"/>
      <w:szCs w:val="20"/>
      <w:lang w:val="en-GB"/>
    </w:rPr>
  </w:style>
  <w:style w:type="paragraph" w:styleId="Revisie">
    <w:name w:val="Revision"/>
    <w:hidden/>
    <w:uiPriority w:val="99"/>
    <w:semiHidden/>
    <w:rsid w:val="00FF68B8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F43D9"/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B54C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B2F6B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54C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B2F6B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4C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C1F47" w:themeColor="accent1" w:themeShade="7F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54C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B2F6B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4C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B2F6B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4C2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C1F47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4C2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C1F47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4C2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767676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4C2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767676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4C2E"/>
    <w:rPr>
      <w:rFonts w:asciiTheme="majorHAnsi" w:eastAsiaTheme="majorEastAsia" w:hAnsiTheme="majorHAnsi" w:cstheme="majorBidi"/>
      <w:color w:val="2B2F6B" w:themeColor="accent1" w:themeShade="BF"/>
      <w:sz w:val="32"/>
      <w:szCs w:val="32"/>
      <w:lang w:val="en-GB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54C2E"/>
    <w:rPr>
      <w:rFonts w:asciiTheme="majorHAnsi" w:eastAsiaTheme="majorEastAsia" w:hAnsiTheme="majorHAnsi" w:cstheme="majorBidi"/>
      <w:color w:val="2B2F6B" w:themeColor="accent1" w:themeShade="BF"/>
      <w:sz w:val="26"/>
      <w:szCs w:val="26"/>
      <w:lang w:val="en-GB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54C2E"/>
    <w:rPr>
      <w:rFonts w:asciiTheme="majorHAnsi" w:eastAsiaTheme="majorEastAsia" w:hAnsiTheme="majorHAnsi" w:cstheme="majorBidi"/>
      <w:color w:val="1C1F47" w:themeColor="accent1" w:themeShade="7F"/>
      <w:lang w:val="en-GB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54C2E"/>
    <w:rPr>
      <w:rFonts w:asciiTheme="majorHAnsi" w:eastAsiaTheme="majorEastAsia" w:hAnsiTheme="majorHAnsi" w:cstheme="majorBidi"/>
      <w:i/>
      <w:iCs/>
      <w:color w:val="2B2F6B" w:themeColor="accent1" w:themeShade="BF"/>
      <w:lang w:val="en-GB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4C2E"/>
    <w:rPr>
      <w:rFonts w:asciiTheme="majorHAnsi" w:eastAsiaTheme="majorEastAsia" w:hAnsiTheme="majorHAnsi" w:cstheme="majorBidi"/>
      <w:color w:val="2B2F6B" w:themeColor="accent1" w:themeShade="BF"/>
      <w:lang w:val="en-GB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4C2E"/>
    <w:rPr>
      <w:rFonts w:asciiTheme="majorHAnsi" w:eastAsiaTheme="majorEastAsia" w:hAnsiTheme="majorHAnsi" w:cstheme="majorBidi"/>
      <w:color w:val="1C1F47" w:themeColor="accent1" w:themeShade="7F"/>
      <w:lang w:val="en-GB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4C2E"/>
    <w:rPr>
      <w:rFonts w:asciiTheme="majorHAnsi" w:eastAsiaTheme="majorEastAsia" w:hAnsiTheme="majorHAnsi" w:cstheme="majorBidi"/>
      <w:i/>
      <w:iCs/>
      <w:color w:val="1C1F47" w:themeColor="accent1" w:themeShade="7F"/>
      <w:lang w:val="en-GB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4C2E"/>
    <w:rPr>
      <w:rFonts w:asciiTheme="majorHAnsi" w:eastAsiaTheme="majorEastAsia" w:hAnsiTheme="majorHAnsi" w:cstheme="majorBidi"/>
      <w:color w:val="767676" w:themeColor="text1" w:themeTint="D8"/>
      <w:sz w:val="21"/>
      <w:szCs w:val="21"/>
      <w:lang w:val="en-GB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4C2E"/>
    <w:rPr>
      <w:rFonts w:asciiTheme="majorHAnsi" w:eastAsiaTheme="majorEastAsia" w:hAnsiTheme="majorHAnsi" w:cstheme="majorBidi"/>
      <w:i/>
      <w:iCs/>
      <w:color w:val="767676" w:themeColor="text1" w:themeTint="D8"/>
      <w:sz w:val="21"/>
      <w:szCs w:val="21"/>
      <w:lang w:val="en-GB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B54C2E"/>
    <w:pPr>
      <w:spacing w:after="200"/>
    </w:pPr>
    <w:rPr>
      <w:i/>
      <w:iCs/>
      <w:color w:val="324277" w:themeColor="text2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54C2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4C2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4C2E"/>
    <w:pPr>
      <w:numPr>
        <w:ilvl w:val="1"/>
      </w:numPr>
      <w:spacing w:after="160"/>
    </w:pPr>
    <w:rPr>
      <w:rFonts w:eastAsiaTheme="minorEastAsia"/>
      <w:color w:val="969696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4C2E"/>
    <w:rPr>
      <w:rFonts w:eastAsiaTheme="minorEastAsia"/>
      <w:color w:val="969696" w:themeColor="text1" w:themeTint="A5"/>
      <w:spacing w:val="15"/>
      <w:sz w:val="22"/>
      <w:szCs w:val="22"/>
      <w:lang w:val="en-GB"/>
    </w:rPr>
  </w:style>
  <w:style w:type="character" w:styleId="Zwaar">
    <w:name w:val="Strong"/>
    <w:uiPriority w:val="22"/>
    <w:qFormat/>
    <w:rsid w:val="00B54C2E"/>
    <w:rPr>
      <w:b/>
      <w:bCs/>
    </w:rPr>
  </w:style>
  <w:style w:type="character" w:styleId="Nadruk">
    <w:name w:val="Emphasis"/>
    <w:uiPriority w:val="20"/>
    <w:qFormat/>
    <w:rsid w:val="00B54C2E"/>
    <w:rPr>
      <w:i/>
      <w:iCs/>
    </w:rPr>
  </w:style>
  <w:style w:type="paragraph" w:styleId="Geenafstand">
    <w:name w:val="No Spacing"/>
    <w:basedOn w:val="Standaard"/>
    <w:link w:val="GeenafstandChar"/>
    <w:uiPriority w:val="1"/>
    <w:qFormat/>
    <w:rsid w:val="00B54C2E"/>
  </w:style>
  <w:style w:type="character" w:customStyle="1" w:styleId="GeenafstandChar">
    <w:name w:val="Geen afstand Char"/>
    <w:basedOn w:val="Standaardalinea-lettertype"/>
    <w:link w:val="Geenafstand"/>
    <w:uiPriority w:val="1"/>
    <w:rsid w:val="00B54C2E"/>
    <w:rPr>
      <w:lang w:val="en-GB"/>
    </w:rPr>
  </w:style>
  <w:style w:type="paragraph" w:styleId="Lijstalinea">
    <w:name w:val="List Paragraph"/>
    <w:basedOn w:val="Standaard"/>
    <w:uiPriority w:val="34"/>
    <w:qFormat/>
    <w:rsid w:val="00B54C2E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B54C2E"/>
    <w:pPr>
      <w:spacing w:before="200" w:after="160"/>
      <w:ind w:left="864" w:right="864"/>
      <w:jc w:val="center"/>
    </w:pPr>
    <w:rPr>
      <w:i/>
      <w:iCs/>
      <w:color w:val="868686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54C2E"/>
    <w:rPr>
      <w:i/>
      <w:iCs/>
      <w:color w:val="868686" w:themeColor="text1" w:themeTint="BF"/>
      <w:lang w:val="en-GB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4C2E"/>
    <w:pPr>
      <w:pBdr>
        <w:top w:val="single" w:sz="4" w:space="10" w:color="3A4090" w:themeColor="accent1"/>
        <w:bottom w:val="single" w:sz="4" w:space="10" w:color="3A4090" w:themeColor="accent1"/>
      </w:pBdr>
      <w:spacing w:before="360" w:after="360"/>
      <w:ind w:left="864" w:right="864"/>
      <w:jc w:val="center"/>
    </w:pPr>
    <w:rPr>
      <w:i/>
      <w:iCs/>
      <w:color w:val="3A4090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4C2E"/>
    <w:rPr>
      <w:i/>
      <w:iCs/>
      <w:color w:val="3A4090" w:themeColor="accent1"/>
      <w:lang w:val="en-GB"/>
    </w:rPr>
  </w:style>
  <w:style w:type="character" w:styleId="Subtielebenadrukking">
    <w:name w:val="Subtle Emphasis"/>
    <w:uiPriority w:val="19"/>
    <w:qFormat/>
    <w:rsid w:val="00B54C2E"/>
    <w:rPr>
      <w:i/>
      <w:iCs/>
      <w:color w:val="868686" w:themeColor="text1" w:themeTint="BF"/>
    </w:rPr>
  </w:style>
  <w:style w:type="character" w:styleId="Intensievebenadrukking">
    <w:name w:val="Intense Emphasis"/>
    <w:uiPriority w:val="21"/>
    <w:qFormat/>
    <w:rsid w:val="00B54C2E"/>
    <w:rPr>
      <w:i/>
      <w:iCs/>
      <w:color w:val="3A4090" w:themeColor="accent1"/>
    </w:rPr>
  </w:style>
  <w:style w:type="character" w:styleId="Subtieleverwijzing">
    <w:name w:val="Subtle Reference"/>
    <w:uiPriority w:val="31"/>
    <w:qFormat/>
    <w:rsid w:val="00B54C2E"/>
    <w:rPr>
      <w:smallCaps/>
      <w:color w:val="969696" w:themeColor="text1" w:themeTint="A5"/>
    </w:rPr>
  </w:style>
  <w:style w:type="character" w:styleId="Intensieveverwijzing">
    <w:name w:val="Intense Reference"/>
    <w:uiPriority w:val="32"/>
    <w:qFormat/>
    <w:rsid w:val="00B54C2E"/>
    <w:rPr>
      <w:b/>
      <w:bCs/>
      <w:smallCaps/>
      <w:color w:val="3A4090" w:themeColor="accent1"/>
      <w:spacing w:val="5"/>
    </w:rPr>
  </w:style>
  <w:style w:type="character" w:styleId="Titelvanboek">
    <w:name w:val="Book Title"/>
    <w:uiPriority w:val="33"/>
    <w:qFormat/>
    <w:rsid w:val="00B54C2E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54C2E"/>
    <w:pPr>
      <w:outlineLvl w:val="9"/>
    </w:pPr>
  </w:style>
  <w:style w:type="character" w:styleId="Hyperlink">
    <w:name w:val="Hyperlink"/>
    <w:basedOn w:val="Standaardalinea-lettertype"/>
    <w:uiPriority w:val="99"/>
    <w:unhideWhenUsed/>
    <w:rsid w:val="00505FB7"/>
    <w:rPr>
      <w:color w:val="0C75B4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74C7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74C76"/>
    <w:rPr>
      <w:rFonts w:ascii="Tahoma" w:hAnsi="Tahoma" w:cs="Tahoma"/>
      <w:sz w:val="16"/>
      <w:szCs w:val="16"/>
      <w:lang w:val="en-GB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2597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2597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25975"/>
    <w:rPr>
      <w:sz w:val="20"/>
      <w:szCs w:val="20"/>
      <w:lang w:val="en-GB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2597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25975"/>
    <w:rPr>
      <w:b/>
      <w:bCs/>
      <w:sz w:val="20"/>
      <w:szCs w:val="20"/>
      <w:lang w:val="en-GB"/>
    </w:rPr>
  </w:style>
  <w:style w:type="paragraph" w:styleId="Revisie">
    <w:name w:val="Revision"/>
    <w:hidden/>
    <w:uiPriority w:val="99"/>
    <w:semiHidden/>
    <w:rsid w:val="00FF68B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bijker@vu.n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Back2@ction">
      <a:dk1>
        <a:srgbClr val="5E5E5E"/>
      </a:dk1>
      <a:lt1>
        <a:srgbClr val="FFFFFF"/>
      </a:lt1>
      <a:dk2>
        <a:srgbClr val="324277"/>
      </a:dk2>
      <a:lt2>
        <a:srgbClr val="C1E3ED"/>
      </a:lt2>
      <a:accent1>
        <a:srgbClr val="3A4090"/>
      </a:accent1>
      <a:accent2>
        <a:srgbClr val="47AFB2"/>
      </a:accent2>
      <a:accent3>
        <a:srgbClr val="72BFD6"/>
      </a:accent3>
      <a:accent4>
        <a:srgbClr val="8ABB81"/>
      </a:accent4>
      <a:accent5>
        <a:srgbClr val="7D9EC0"/>
      </a:accent5>
      <a:accent6>
        <a:srgbClr val="009192"/>
      </a:accent6>
      <a:hlink>
        <a:srgbClr val="0C75B4"/>
      </a:hlink>
      <a:folHlink>
        <a:srgbClr val="0C75B4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E6862A0-5CB2-43DC-BF77-1D803A440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Office-gebruiker</dc:creator>
  <cp:lastModifiedBy>Rene</cp:lastModifiedBy>
  <cp:revision>2</cp:revision>
  <dcterms:created xsi:type="dcterms:W3CDTF">2017-08-08T12:03:00Z</dcterms:created>
  <dcterms:modified xsi:type="dcterms:W3CDTF">2017-08-08T12:03:00Z</dcterms:modified>
</cp:coreProperties>
</file>